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8D" w:rsidRDefault="006E298D" w:rsidP="006E298D">
      <w:pPr>
        <w:tabs>
          <w:tab w:val="left" w:pos="915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REGULAMIN</w:t>
      </w:r>
    </w:p>
    <w:p w:rsidR="006E298D" w:rsidRDefault="006E298D" w:rsidP="006E298D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XIII  WŁOŚCIAŃSKICH  ZAWODÓW  W  POWOŻENIU  ZAPRZĘGAMI</w:t>
      </w:r>
    </w:p>
    <w:p w:rsidR="006E298D" w:rsidRDefault="006E298D" w:rsidP="006E298D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MEMORIAŁ  IRENEUSZA  MAŚLIŃSKIEGO</w:t>
      </w:r>
    </w:p>
    <w:p w:rsidR="006E298D" w:rsidRDefault="006E298D" w:rsidP="006E298D"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ŚMIGIEL  1  MAJA  2016</w:t>
      </w:r>
    </w:p>
    <w:p w:rsidR="006E298D" w:rsidRDefault="006E298D" w:rsidP="006E298D">
      <w:pPr>
        <w:spacing w:line="360" w:lineRule="auto"/>
        <w:jc w:val="center"/>
        <w:rPr>
          <w:rFonts w:eastAsia="Times New Roman"/>
          <w:b/>
          <w:bCs/>
          <w:sz w:val="16"/>
          <w:szCs w:val="16"/>
          <w:u w:val="single"/>
        </w:rPr>
      </w:pPr>
    </w:p>
    <w:p w:rsidR="006E298D" w:rsidRDefault="006E298D" w:rsidP="006E298D">
      <w:pPr>
        <w:jc w:val="center"/>
        <w:rPr>
          <w:rFonts w:eastAsia="Times New Roman"/>
          <w:b/>
          <w:bCs/>
          <w:sz w:val="4"/>
          <w:szCs w:val="4"/>
        </w:rPr>
      </w:pP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Zawody odbędą się pod patronatem Burmistrz Śmigla.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Organizacją zawodów zajmuje się Stowarzyszenie Sportowe „Pegaz”.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Współorganizatorami zawodów są: Ośrodek Kultury Fizycznej i Rekreacji w Śmiglu, Centrum Kultury w Śmiglu, OSP Śmigiel, przy współudziale Urzędu Miejskiego Śmigla, Urzędu Marszałkowskiego Województwa Wielkopolskiego oraz Starostwa Powiatowego w Kościanie. 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Celem zawodów jest upowszechnienie sportu zaprzęgowego wśród dorosłych  i młodzieży, jako jednej z najlepszych form rekreacji  i wypoczynku na świeżym powietrzu.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Zawody odbędą się tylko w kategorii amatorów  ( w czterech konkursach):</w:t>
      </w:r>
    </w:p>
    <w:p w:rsidR="006E298D" w:rsidRDefault="006E298D" w:rsidP="006E298D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Nr 1- konkurs zręczności powożenia koni w zaprzęgu parokonnym,</w:t>
      </w:r>
    </w:p>
    <w:p w:rsidR="006E298D" w:rsidRDefault="006E298D" w:rsidP="006E298D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Nr 2- konkurs zręczności powożenia koni w zaprzęgu pojedynczym,</w:t>
      </w:r>
    </w:p>
    <w:p w:rsidR="006E298D" w:rsidRDefault="006E298D" w:rsidP="006E298D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Nr 3- konkurs zręczności powożenia </w:t>
      </w:r>
      <w:proofErr w:type="spellStart"/>
      <w:r>
        <w:rPr>
          <w:rFonts w:eastAsia="Times New Roman"/>
          <w:b/>
          <w:sz w:val="26"/>
          <w:szCs w:val="26"/>
        </w:rPr>
        <w:t>kucy</w:t>
      </w:r>
      <w:proofErr w:type="spellEnd"/>
      <w:r>
        <w:rPr>
          <w:rFonts w:eastAsia="Times New Roman"/>
          <w:b/>
          <w:sz w:val="26"/>
          <w:szCs w:val="26"/>
        </w:rPr>
        <w:t xml:space="preserve"> w zaprzęgu parokonnym,</w:t>
      </w:r>
    </w:p>
    <w:p w:rsidR="006E298D" w:rsidRDefault="006E298D" w:rsidP="006E298D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Nr 4- konkurs zręczności powożenia </w:t>
      </w:r>
      <w:proofErr w:type="spellStart"/>
      <w:r>
        <w:rPr>
          <w:rFonts w:eastAsia="Times New Roman"/>
          <w:b/>
          <w:sz w:val="26"/>
          <w:szCs w:val="26"/>
        </w:rPr>
        <w:t>kucy</w:t>
      </w:r>
      <w:proofErr w:type="spellEnd"/>
      <w:r>
        <w:rPr>
          <w:rFonts w:eastAsia="Times New Roman"/>
          <w:b/>
          <w:sz w:val="26"/>
          <w:szCs w:val="26"/>
        </w:rPr>
        <w:t xml:space="preserve"> w zaprzęgu pojedynczym.</w:t>
      </w:r>
    </w:p>
    <w:p w:rsidR="006E298D" w:rsidRDefault="006E298D" w:rsidP="006E298D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Konkursy zręczności powożenia mają na celu wykazanie stopnia ujeżdżenia koni oraz umiejętności powożącego.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Oceniać zawodników w konkursach będzie komisja sędziowska składająca się z profesjonalnych sędziów PZJ. Wszystkie konkursy będą oceniane według przepisów PZJ, jako konkursy zwykłe. </w:t>
      </w:r>
    </w:p>
    <w:p w:rsidR="006E298D" w:rsidRDefault="006E298D" w:rsidP="006E298D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Oceny ogólnej zaprzęgu (pojazd, jego wyposażenie, dobór koni, uprząż, strój załogi i umiejętności powożenia zaprzęgu) komisja sędziowska dokona  w czasie przejazdu konkursowego.</w:t>
      </w:r>
    </w:p>
    <w:p w:rsidR="006E298D" w:rsidRDefault="006E298D" w:rsidP="006E298D">
      <w:pPr>
        <w:numPr>
          <w:ilvl w:val="0"/>
          <w:numId w:val="1"/>
        </w:numPr>
        <w:tabs>
          <w:tab w:val="left" w:pos="852"/>
        </w:tabs>
        <w:ind w:left="426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Ocenę stanu technicznego zaprzęgu mającego na względzie bezpieczeństwo zarówno powożących jak i widzów, komisja dokona w trakcie rejestracji zaprzęgu do zawodów.</w:t>
      </w:r>
    </w:p>
    <w:p w:rsidR="006E298D" w:rsidRDefault="006E298D" w:rsidP="006E298D">
      <w:pPr>
        <w:ind w:left="426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Jeżeli  komisja sędziowska stwierdzi, że stan techniczny zaprzęgu zagraża bezpieczeństwu powożących lub widzów, to dany zaprzęg nie zostanie dopuszczony do zawodów.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 zawodach powożący oraz konie mogą wystartować tylko jeden raz bez względu na kategorię zaprzęgów.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 konkursach mogą uczestniczyć konie i kuce, które ukończyły 3 lata.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 konkursach koni dużych (powyżej 148cm), mogą startować tylko osoby, które ukończyły 18 lat, lub 16 lat lecz wtedy musi być pełnoletni luzak.</w:t>
      </w:r>
    </w:p>
    <w:p w:rsidR="006E298D" w:rsidRDefault="006E298D" w:rsidP="006E298D">
      <w:pPr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Kucami mogą powozić osoby, które ukończyły 12 lat lecz wówczas luzak musi być pełnoletni.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Wszystkich zawodników obowiązuje posiadanie dowodu tożsamości a osoby niepełnoletnie pisemna zgoda rodziców, lub prawnych opiekunów na udział w zawodach.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Zawodników obowiązuje schludny ubiór, nakrycie głowy oraz rękawiczki. Powożący w czasie konkursu musi trzymać bat w ręku. Luzak obowiązany jest siedzieć na bryczce i nie może podpowiadać powożącemu.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Pojazdy (bryczki) - dopuszcza się w dowolnym stylu i o dowolnym rozstawie kół. Pojazdy powinny być wyposażone w światła odblaskowe lub lampy z tyłu pojazdu i </w:t>
      </w:r>
      <w:r>
        <w:rPr>
          <w:rFonts w:eastAsia="Times New Roman"/>
          <w:b/>
          <w:sz w:val="26"/>
          <w:szCs w:val="26"/>
        </w:rPr>
        <w:t>obowiązkowo hamulec</w:t>
      </w:r>
      <w:r>
        <w:rPr>
          <w:rFonts w:eastAsia="Times New Roman"/>
          <w:sz w:val="26"/>
          <w:szCs w:val="26"/>
        </w:rPr>
        <w:t>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Powożący jak i luzak nie może być pod wpływem alkoholu, co wyklucza go z udziału w zawodach (Decyzję podejmuje komisja sędziowska wraz  z organizatorami przy udziale policji).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Jeżeli powożący spowoduje kolizję lub wypadek, wtedy obowiązkowo poddany zostanie badaniu alkomatem na trzeźwość.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Konie z widocznymi okaleczeniami oraz kulawiznami nie zostaną dopuszczone przez weterynarza nadzorującego zawody.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Uprząż, bat i kiełzna oraz ubiór powożącego i luzaka najlepiej zgodne ze stylem pojazdu.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W czasie konkursu obowiązuje numer startowy przymocowany do prawej strony pojazdu  (otrzymany przy rejestracji ).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Zawodnicy, konie oraz zaprzęgi z klubów jeździeckich, którzy startują w zawodach ogólnopolskich     i międzynarodowych oraz są zarejestrowani w PZJ lub WZJ i posiadają tzw. sportowy paszport, nie mogą startować w zawodach.</w:t>
      </w:r>
    </w:p>
    <w:p w:rsidR="006E298D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Istnieje możliwość udziału takiego zaprzęgu  poza konkursem, jako tzw. nie nagradzany  przejazd pokazowy. </w:t>
      </w:r>
    </w:p>
    <w:p w:rsidR="006E298D" w:rsidRPr="003E0E7C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 xml:space="preserve">Organizator przeprowadzi konkurs  nr – 5. </w:t>
      </w:r>
    </w:p>
    <w:p w:rsidR="006E298D" w:rsidRPr="003E0E7C" w:rsidRDefault="006E298D" w:rsidP="006E298D">
      <w:pPr>
        <w:tabs>
          <w:tab w:val="left" w:pos="360"/>
        </w:tabs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ab/>
        <w:t xml:space="preserve">Będzie to konkurs Memoriałowy im. Ireneusza </w:t>
      </w:r>
      <w:proofErr w:type="spellStart"/>
      <w:r w:rsidRPr="003E0E7C">
        <w:rPr>
          <w:rFonts w:eastAsia="Times New Roman"/>
          <w:sz w:val="26"/>
          <w:szCs w:val="26"/>
        </w:rPr>
        <w:t>Maślińskiego</w:t>
      </w:r>
      <w:proofErr w:type="spellEnd"/>
      <w:r w:rsidRPr="003E0E7C">
        <w:rPr>
          <w:rFonts w:eastAsia="Times New Roman"/>
          <w:sz w:val="26"/>
          <w:szCs w:val="26"/>
        </w:rPr>
        <w:t>.</w:t>
      </w:r>
    </w:p>
    <w:p w:rsidR="006E298D" w:rsidRPr="003E0E7C" w:rsidRDefault="006E298D" w:rsidP="006E298D">
      <w:pPr>
        <w:tabs>
          <w:tab w:val="left" w:pos="906"/>
        </w:tabs>
        <w:ind w:left="546" w:hanging="546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ab/>
        <w:t>Prawo startu w konkursie memoriałowym nr – 5, będą miały trzy najlepsze zaprzęgi  z konkursu         nr – 1 ( konie duże w zaprzęgach parokonnych ).</w:t>
      </w:r>
    </w:p>
    <w:p w:rsidR="006E298D" w:rsidRPr="003E0E7C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 xml:space="preserve">Konkurs Memoriałowy rozegrany zostanie jako ostatni w dniu 1 </w:t>
      </w:r>
      <w:proofErr w:type="spellStart"/>
      <w:r w:rsidRPr="003E0E7C">
        <w:rPr>
          <w:rFonts w:eastAsia="Times New Roman"/>
          <w:sz w:val="26"/>
          <w:szCs w:val="26"/>
        </w:rPr>
        <w:t>maja</w:t>
      </w:r>
      <w:proofErr w:type="spellEnd"/>
      <w:r w:rsidRPr="003E0E7C">
        <w:rPr>
          <w:rFonts w:eastAsia="Times New Roman"/>
          <w:sz w:val="26"/>
          <w:szCs w:val="26"/>
        </w:rPr>
        <w:t xml:space="preserve"> 201</w:t>
      </w:r>
      <w:r>
        <w:rPr>
          <w:rFonts w:eastAsia="Times New Roman"/>
          <w:sz w:val="26"/>
          <w:szCs w:val="26"/>
        </w:rPr>
        <w:t>6</w:t>
      </w:r>
      <w:r w:rsidRPr="003E0E7C">
        <w:rPr>
          <w:rFonts w:eastAsia="Times New Roman"/>
          <w:sz w:val="26"/>
          <w:szCs w:val="26"/>
        </w:rPr>
        <w:t xml:space="preserve"> roku.</w:t>
      </w:r>
    </w:p>
    <w:p w:rsidR="006E298D" w:rsidRPr="003E0E7C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>Konkurs Memoriałowy rozgrywany jest każdorazowo o puchar przechodni Burmistrza Śmigla.</w:t>
      </w:r>
    </w:p>
    <w:p w:rsidR="006E298D" w:rsidRPr="003E0E7C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>Warunki zdobycia Pucharu przechodniego na własność:</w:t>
      </w:r>
    </w:p>
    <w:p w:rsidR="006E298D" w:rsidRPr="003E0E7C" w:rsidRDefault="006E298D" w:rsidP="006E298D">
      <w:pPr>
        <w:numPr>
          <w:ilvl w:val="1"/>
          <w:numId w:val="1"/>
        </w:numPr>
        <w:tabs>
          <w:tab w:val="left" w:pos="1080"/>
        </w:tabs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>zdobycie przez tą samą osobę powożącą pucharu w trzech następujących po sobie latach,</w:t>
      </w:r>
    </w:p>
    <w:p w:rsidR="006E298D" w:rsidRPr="003E0E7C" w:rsidRDefault="006E298D" w:rsidP="006E298D">
      <w:pPr>
        <w:numPr>
          <w:ilvl w:val="1"/>
          <w:numId w:val="1"/>
        </w:numPr>
        <w:tabs>
          <w:tab w:val="left" w:pos="1080"/>
        </w:tabs>
        <w:jc w:val="both"/>
        <w:rPr>
          <w:rFonts w:eastAsia="Times New Roman"/>
          <w:sz w:val="26"/>
          <w:szCs w:val="26"/>
        </w:rPr>
      </w:pPr>
      <w:r w:rsidRPr="003E0E7C">
        <w:rPr>
          <w:rFonts w:eastAsia="Times New Roman"/>
          <w:sz w:val="26"/>
          <w:szCs w:val="26"/>
        </w:rPr>
        <w:t>zdobycie przez tą samą osobę powożącą pucharu pięciokrotnie, z przerwami pomiędzy poszczególnymi zwycięstwami.</w:t>
      </w:r>
    </w:p>
    <w:p w:rsidR="006E298D" w:rsidRPr="003E0E7C" w:rsidRDefault="006E298D" w:rsidP="006E298D">
      <w:pPr>
        <w:tabs>
          <w:tab w:val="left" w:pos="1080"/>
        </w:tabs>
        <w:ind w:left="720"/>
        <w:jc w:val="both"/>
        <w:rPr>
          <w:rFonts w:eastAsia="Times New Roman"/>
          <w:b/>
          <w:sz w:val="12"/>
          <w:szCs w:val="12"/>
        </w:rPr>
      </w:pPr>
    </w:p>
    <w:p w:rsidR="006E298D" w:rsidRPr="003E0E7C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b/>
          <w:sz w:val="26"/>
          <w:szCs w:val="26"/>
        </w:rPr>
      </w:pPr>
      <w:r w:rsidRPr="003E0E7C">
        <w:rPr>
          <w:rFonts w:eastAsia="Times New Roman"/>
          <w:b/>
          <w:sz w:val="26"/>
          <w:szCs w:val="26"/>
        </w:rPr>
        <w:t>Zgłoszenia zaprzęgów, tel./fax.</w:t>
      </w:r>
      <w:r>
        <w:rPr>
          <w:rFonts w:eastAsia="Times New Roman"/>
          <w:b/>
          <w:sz w:val="26"/>
          <w:szCs w:val="26"/>
        </w:rPr>
        <w:t xml:space="preserve"> (065 5189 </w:t>
      </w:r>
      <w:r w:rsidRPr="003E0E7C">
        <w:rPr>
          <w:rFonts w:eastAsia="Times New Roman"/>
          <w:b/>
          <w:sz w:val="26"/>
          <w:szCs w:val="26"/>
        </w:rPr>
        <w:t xml:space="preserve">334), mailem na adres: </w:t>
      </w:r>
      <w:hyperlink r:id="rId5" w:history="1">
        <w:r w:rsidRPr="003E0E7C">
          <w:rPr>
            <w:rStyle w:val="Hipercze"/>
            <w:rFonts w:eastAsia="Times New Roman"/>
            <w:b/>
            <w:sz w:val="26"/>
            <w:szCs w:val="26"/>
          </w:rPr>
          <w:t>administracja@okfir.pl</w:t>
        </w:r>
      </w:hyperlink>
      <w:r w:rsidRPr="003E0E7C">
        <w:rPr>
          <w:rFonts w:eastAsia="Times New Roman"/>
          <w:b/>
          <w:sz w:val="26"/>
          <w:szCs w:val="26"/>
        </w:rPr>
        <w:t xml:space="preserve">      pocztą (Ośrodek Kultury Fizycznej i Rekreacji  64-030 Śmigiel, ul. T. Kościuszki nr 20) lub osobiście  (w siedzibie Ośrodka Kultury Fizycznej i Rekreacji w Śmiglu,  ul. T. Kościuszki 20 wejście C, poniedziałek-piątek w godz.  8.00-16.00). </w:t>
      </w:r>
    </w:p>
    <w:p w:rsidR="006E298D" w:rsidRPr="003E0E7C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b/>
          <w:sz w:val="8"/>
          <w:szCs w:val="8"/>
        </w:rPr>
      </w:pPr>
    </w:p>
    <w:p w:rsidR="006E298D" w:rsidRDefault="006E298D" w:rsidP="006E298D">
      <w:pPr>
        <w:tabs>
          <w:tab w:val="left" w:pos="720"/>
        </w:tabs>
        <w:ind w:left="360"/>
        <w:rPr>
          <w:rFonts w:eastAsia="Times New Roman"/>
          <w:b/>
          <w:sz w:val="26"/>
          <w:szCs w:val="26"/>
        </w:rPr>
      </w:pPr>
      <w:r w:rsidRPr="003E0E7C">
        <w:rPr>
          <w:rFonts w:eastAsia="Times New Roman"/>
          <w:b/>
          <w:sz w:val="26"/>
          <w:szCs w:val="26"/>
          <w:u w:val="single"/>
        </w:rPr>
        <w:t>UWAGA !</w:t>
      </w:r>
      <w:r w:rsidRPr="003E0E7C">
        <w:rPr>
          <w:rFonts w:eastAsia="Times New Roman"/>
          <w:b/>
          <w:sz w:val="26"/>
          <w:szCs w:val="26"/>
        </w:rPr>
        <w:t xml:space="preserve"> Otrzymanie informacji o zawodach nie jest równoznaczne z zaproszeniem. Aby wziąć udział w zawodach należy wypełnić kartę ( ZGŁOSZENIE) i złożyć, lub nadesłać do organizatora w wyznaczonym terminie podanym w pkt. 2</w:t>
      </w:r>
      <w:r>
        <w:rPr>
          <w:rFonts w:eastAsia="Times New Roman"/>
          <w:b/>
          <w:sz w:val="26"/>
          <w:szCs w:val="26"/>
        </w:rPr>
        <w:t>2</w:t>
      </w:r>
      <w:r w:rsidRPr="003E0E7C">
        <w:rPr>
          <w:rFonts w:eastAsia="Times New Roman"/>
          <w:b/>
          <w:sz w:val="26"/>
          <w:szCs w:val="26"/>
        </w:rPr>
        <w:t xml:space="preserve"> niniejszego regulaminu.  </w:t>
      </w:r>
    </w:p>
    <w:p w:rsidR="006E298D" w:rsidRPr="003E0E7C" w:rsidRDefault="006E298D" w:rsidP="006E298D">
      <w:pPr>
        <w:tabs>
          <w:tab w:val="left" w:pos="720"/>
        </w:tabs>
        <w:ind w:left="360"/>
        <w:rPr>
          <w:rFonts w:eastAsia="Times New Roman"/>
          <w:b/>
          <w:sz w:val="26"/>
          <w:szCs w:val="26"/>
        </w:rPr>
      </w:pPr>
      <w:r w:rsidRPr="003E0E7C">
        <w:rPr>
          <w:rFonts w:eastAsia="Times New Roman"/>
          <w:b/>
          <w:sz w:val="26"/>
          <w:szCs w:val="26"/>
        </w:rPr>
        <w:t xml:space="preserve">Kartę można otrzymać w siedzibie OKFiR  Śmigiel  </w:t>
      </w:r>
      <w:proofErr w:type="spellStart"/>
      <w:r w:rsidRPr="003E0E7C">
        <w:rPr>
          <w:rFonts w:eastAsia="Times New Roman"/>
          <w:b/>
          <w:sz w:val="26"/>
          <w:szCs w:val="26"/>
        </w:rPr>
        <w:t>ul.Kościuszki</w:t>
      </w:r>
      <w:proofErr w:type="spellEnd"/>
      <w:r w:rsidRPr="003E0E7C">
        <w:rPr>
          <w:rFonts w:eastAsia="Times New Roman"/>
          <w:b/>
          <w:sz w:val="26"/>
          <w:szCs w:val="26"/>
        </w:rPr>
        <w:t xml:space="preserve"> 20, </w:t>
      </w:r>
      <w:r>
        <w:rPr>
          <w:rFonts w:eastAsia="Times New Roman"/>
          <w:b/>
          <w:sz w:val="26"/>
          <w:szCs w:val="26"/>
        </w:rPr>
        <w:t xml:space="preserve">                                                   </w:t>
      </w:r>
      <w:r w:rsidRPr="003E0E7C">
        <w:rPr>
          <w:rFonts w:eastAsia="Times New Roman"/>
          <w:b/>
          <w:sz w:val="26"/>
          <w:szCs w:val="26"/>
        </w:rPr>
        <w:t xml:space="preserve">lub na stronie internetowej </w:t>
      </w:r>
      <w:hyperlink r:id="rId6" w:history="1">
        <w:r w:rsidRPr="003E0E7C">
          <w:rPr>
            <w:rStyle w:val="Hipercze"/>
            <w:rFonts w:eastAsia="Times New Roman"/>
            <w:b/>
            <w:sz w:val="26"/>
            <w:szCs w:val="26"/>
          </w:rPr>
          <w:t>www.okfir.pl</w:t>
        </w:r>
      </w:hyperlink>
      <w:r>
        <w:rPr>
          <w:rFonts w:eastAsia="Times New Roman"/>
          <w:b/>
          <w:sz w:val="26"/>
          <w:szCs w:val="26"/>
        </w:rPr>
        <w:t xml:space="preserve"> ( z możliwością wypełnienia na stronie internetowej.</w:t>
      </w:r>
      <w:r w:rsidRPr="003E0E7C">
        <w:rPr>
          <w:rFonts w:eastAsia="Times New Roman"/>
          <w:b/>
          <w:sz w:val="26"/>
          <w:szCs w:val="26"/>
        </w:rPr>
        <w:t xml:space="preserve">    </w:t>
      </w:r>
    </w:p>
    <w:p w:rsidR="006E298D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sz w:val="16"/>
          <w:szCs w:val="16"/>
        </w:rPr>
      </w:pPr>
    </w:p>
    <w:p w:rsidR="006E298D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b/>
          <w:color w:val="0000CC"/>
          <w:sz w:val="26"/>
          <w:szCs w:val="26"/>
        </w:rPr>
      </w:pPr>
      <w:r>
        <w:rPr>
          <w:rFonts w:eastAsia="Times New Roman"/>
          <w:b/>
          <w:color w:val="0000CC"/>
          <w:sz w:val="26"/>
          <w:szCs w:val="26"/>
        </w:rPr>
        <w:t xml:space="preserve">W związku z tym, że XIII Włościańskie Zawody w Powożeniu Zaprzęgami Memoriał Ireneusza </w:t>
      </w:r>
      <w:proofErr w:type="spellStart"/>
      <w:r>
        <w:rPr>
          <w:rFonts w:eastAsia="Times New Roman"/>
          <w:b/>
          <w:color w:val="0000CC"/>
          <w:sz w:val="26"/>
          <w:szCs w:val="26"/>
        </w:rPr>
        <w:t>Maślińskiego</w:t>
      </w:r>
      <w:proofErr w:type="spellEnd"/>
      <w:r>
        <w:rPr>
          <w:rFonts w:eastAsia="Times New Roman"/>
          <w:b/>
          <w:color w:val="0000CC"/>
          <w:sz w:val="26"/>
          <w:szCs w:val="26"/>
        </w:rPr>
        <w:t xml:space="preserve">, są zawodami jednodniowymi, </w:t>
      </w:r>
      <w:r w:rsidRPr="009E1303">
        <w:rPr>
          <w:rFonts w:eastAsia="Times New Roman"/>
          <w:b/>
          <w:color w:val="0000CC"/>
          <w:sz w:val="26"/>
          <w:szCs w:val="26"/>
          <w:highlight w:val="yellow"/>
        </w:rPr>
        <w:t>organizatorzy ustalają maksymalną ilość startujących do 50 zaprzęgów</w:t>
      </w:r>
      <w:r>
        <w:rPr>
          <w:rFonts w:eastAsia="Times New Roman"/>
          <w:b/>
          <w:color w:val="0000CC"/>
          <w:sz w:val="26"/>
          <w:szCs w:val="26"/>
        </w:rPr>
        <w:t>. O zakwalifikowaniu do Zawodów decyduje kolejność zgłoszeń. Przy zgłoszeniu do 20 kwietnia wpisowe wynosi 50 zł, po tym terminie wpisowe wynosi 70 zł.</w:t>
      </w:r>
    </w:p>
    <w:p w:rsidR="006E298D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b/>
          <w:color w:val="0000CC"/>
          <w:sz w:val="26"/>
          <w:szCs w:val="26"/>
        </w:rPr>
      </w:pPr>
      <w:r>
        <w:rPr>
          <w:rFonts w:eastAsia="Times New Roman"/>
          <w:b/>
          <w:color w:val="0000CC"/>
          <w:sz w:val="26"/>
          <w:szCs w:val="26"/>
        </w:rPr>
        <w:t>Jeżeli liczba zgłoszonych łącznie zaprzęgów osiągnie górną granicę 5</w:t>
      </w:r>
      <w:r w:rsidRPr="008F5D58">
        <w:rPr>
          <w:rFonts w:eastAsia="Times New Roman"/>
          <w:b/>
          <w:color w:val="0000CC"/>
          <w:sz w:val="26"/>
          <w:szCs w:val="26"/>
        </w:rPr>
        <w:t>0</w:t>
      </w:r>
      <w:r>
        <w:rPr>
          <w:rFonts w:eastAsia="Times New Roman"/>
          <w:b/>
          <w:color w:val="0000CC"/>
          <w:sz w:val="26"/>
          <w:szCs w:val="26"/>
        </w:rPr>
        <w:t xml:space="preserve">, to organizator nie przyjmie już więcej zaprzęgów, bez względu  na datę zgłoszenia ( także w dniu 1 </w:t>
      </w:r>
      <w:proofErr w:type="spellStart"/>
      <w:r>
        <w:rPr>
          <w:rFonts w:eastAsia="Times New Roman"/>
          <w:b/>
          <w:color w:val="0000CC"/>
          <w:sz w:val="26"/>
          <w:szCs w:val="26"/>
        </w:rPr>
        <w:t>maja</w:t>
      </w:r>
      <w:proofErr w:type="spellEnd"/>
      <w:r>
        <w:rPr>
          <w:rFonts w:eastAsia="Times New Roman"/>
          <w:b/>
          <w:color w:val="0000CC"/>
          <w:sz w:val="26"/>
          <w:szCs w:val="26"/>
        </w:rPr>
        <w:t xml:space="preserve"> 2016r ). </w:t>
      </w:r>
    </w:p>
    <w:p w:rsidR="006E298D" w:rsidRDefault="006E298D" w:rsidP="006E298D">
      <w:pPr>
        <w:tabs>
          <w:tab w:val="left" w:pos="720"/>
        </w:tabs>
        <w:ind w:left="360"/>
        <w:jc w:val="both"/>
        <w:rPr>
          <w:rFonts w:eastAsia="Times New Roman"/>
          <w:b/>
          <w:color w:val="0000CC"/>
          <w:sz w:val="26"/>
          <w:szCs w:val="26"/>
        </w:rPr>
      </w:pP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Zasady punktowania:</w:t>
      </w:r>
    </w:p>
    <w:p w:rsidR="006E298D" w:rsidRDefault="006E298D" w:rsidP="006E298D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każda zrzutka piłeczki z kegla to 3 punkty karne.</w:t>
      </w:r>
    </w:p>
    <w:p w:rsidR="006E298D" w:rsidRDefault="006E298D" w:rsidP="006E298D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pierwsze wyłamanie koni 3 punkty karne.</w:t>
      </w:r>
    </w:p>
    <w:p w:rsidR="006E298D" w:rsidRDefault="006E298D" w:rsidP="006E298D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drugie wyłamanie koni 5 punktów karnych.</w:t>
      </w:r>
    </w:p>
    <w:p w:rsidR="006E298D" w:rsidRDefault="006E298D" w:rsidP="006E298D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trzecie wyłamanie koni dyskwalifikacja.</w:t>
      </w:r>
    </w:p>
    <w:p w:rsidR="006E298D" w:rsidRDefault="006E298D" w:rsidP="006E298D">
      <w:pPr>
        <w:numPr>
          <w:ilvl w:val="1"/>
          <w:numId w:val="1"/>
        </w:numPr>
        <w:tabs>
          <w:tab w:val="left" w:pos="1440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za przekroczenie normy czasu (każda 1 sekunda to 0,5 punktu karnego).</w:t>
      </w:r>
    </w:p>
    <w:p w:rsidR="006E298D" w:rsidRDefault="006E298D" w:rsidP="006E298D">
      <w:pPr>
        <w:ind w:left="360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Zawody w danym konkursie wygra ten zaprzęg, który bezbłędnie i w jak najkrótszym czasie pokona cały tor (uzyska najmniej punktów karnych).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Jeżeli zdarzą się dwa lub więcej przejazdów bezbłędnych z tą samą normą czasu to następuje dogrywka, czyli dodatkowy przejazd, który wyłoni zwycięzcę.</w:t>
      </w:r>
    </w:p>
    <w:p w:rsidR="006E298D" w:rsidRDefault="006E298D" w:rsidP="006E298D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Interpretacja niniejszego regulaminu należy wyłącznie do organizatora.</w:t>
      </w:r>
    </w:p>
    <w:p w:rsidR="006E298D" w:rsidRDefault="006E298D" w:rsidP="006E298D">
      <w:pPr>
        <w:jc w:val="both"/>
        <w:rPr>
          <w:rFonts w:ascii="Arial" w:eastAsia="Times New Roman" w:hAnsi="Arial"/>
          <w:sz w:val="26"/>
          <w:szCs w:val="26"/>
        </w:rPr>
      </w:pPr>
      <w:r>
        <w:rPr>
          <w:rFonts w:ascii="Arial" w:eastAsia="Times New Roman" w:hAnsi="Arial"/>
          <w:sz w:val="26"/>
          <w:szCs w:val="26"/>
        </w:rPr>
        <w:t xml:space="preserve">                                                                       </w:t>
      </w:r>
    </w:p>
    <w:p w:rsidR="006E298D" w:rsidRDefault="006E298D" w:rsidP="006E298D">
      <w:pPr>
        <w:jc w:val="both"/>
        <w:rPr>
          <w:rFonts w:ascii="Arial" w:eastAsia="Times New Roman" w:hAnsi="Arial"/>
          <w:sz w:val="26"/>
          <w:szCs w:val="26"/>
        </w:rPr>
      </w:pPr>
    </w:p>
    <w:p w:rsidR="006E298D" w:rsidRDefault="006E298D" w:rsidP="006E298D">
      <w:pPr>
        <w:ind w:left="7090"/>
        <w:jc w:val="both"/>
        <w:rPr>
          <w:rFonts w:ascii="Arial" w:eastAsia="Times New Roman" w:hAnsi="Arial"/>
          <w:b/>
          <w:i/>
        </w:rPr>
      </w:pPr>
      <w:r>
        <w:rPr>
          <w:rFonts w:ascii="Arial" w:eastAsia="Times New Roman" w:hAnsi="Arial"/>
          <w:b/>
          <w:i/>
        </w:rPr>
        <w:t xml:space="preserve">             - ORGANIZATOR –</w:t>
      </w:r>
    </w:p>
    <w:p w:rsidR="006E298D" w:rsidRDefault="006E298D" w:rsidP="006E298D">
      <w:pPr>
        <w:jc w:val="both"/>
        <w:rPr>
          <w:rFonts w:ascii="Arial" w:eastAsia="Times New Roman" w:hAnsi="Arial"/>
          <w:b/>
          <w:i/>
        </w:rPr>
      </w:pPr>
    </w:p>
    <w:p w:rsidR="006E298D" w:rsidRDefault="006E298D" w:rsidP="006E298D">
      <w:pPr>
        <w:jc w:val="both"/>
        <w:rPr>
          <w:rFonts w:ascii="Arial" w:eastAsia="Times New Roman" w:hAnsi="Arial"/>
          <w:b/>
          <w:i/>
        </w:rPr>
      </w:pPr>
    </w:p>
    <w:p w:rsidR="006E298D" w:rsidRDefault="006E298D" w:rsidP="006E298D">
      <w:pPr>
        <w:jc w:val="both"/>
        <w:rPr>
          <w:rFonts w:ascii="Arial" w:eastAsia="Times New Roman" w:hAnsi="Arial"/>
          <w:b/>
          <w:i/>
        </w:rPr>
      </w:pPr>
    </w:p>
    <w:p w:rsidR="006E298D" w:rsidRDefault="006E298D" w:rsidP="006E298D">
      <w:pPr>
        <w:jc w:val="both"/>
      </w:pPr>
    </w:p>
    <w:p w:rsidR="006E298D" w:rsidRDefault="006E298D" w:rsidP="006E298D">
      <w:pPr>
        <w:jc w:val="both"/>
      </w:pPr>
    </w:p>
    <w:p w:rsidR="006E298D" w:rsidRDefault="006E298D" w:rsidP="006E298D">
      <w:pPr>
        <w:jc w:val="both"/>
      </w:pPr>
    </w:p>
    <w:p w:rsidR="006E298D" w:rsidRDefault="006E298D" w:rsidP="006E298D">
      <w:pPr>
        <w:jc w:val="both"/>
      </w:pPr>
    </w:p>
    <w:p w:rsidR="006E298D" w:rsidRDefault="006E298D" w:rsidP="006E298D">
      <w:pPr>
        <w:jc w:val="both"/>
      </w:pPr>
    </w:p>
    <w:p w:rsidR="006E298D" w:rsidRDefault="006E298D" w:rsidP="006E298D">
      <w:pPr>
        <w:jc w:val="both"/>
      </w:pPr>
    </w:p>
    <w:p w:rsidR="00F1755F" w:rsidRDefault="006E298D"/>
    <w:sectPr w:rsidR="00F1755F">
      <w:footnotePr>
        <w:pos w:val="beneathText"/>
      </w:footnotePr>
      <w:pgSz w:w="11905" w:h="16837"/>
      <w:pgMar w:top="375" w:right="430" w:bottom="292" w:left="4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E298D"/>
    <w:rsid w:val="00015B17"/>
    <w:rsid w:val="00155F94"/>
    <w:rsid w:val="0030323A"/>
    <w:rsid w:val="003719D6"/>
    <w:rsid w:val="006E298D"/>
    <w:rsid w:val="00BC5356"/>
    <w:rsid w:val="00C4344B"/>
    <w:rsid w:val="00C958B4"/>
    <w:rsid w:val="00D92F33"/>
    <w:rsid w:val="00EE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9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E2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fir.pl" TargetMode="External"/><Relationship Id="rId5" Type="http://schemas.openxmlformats.org/officeDocument/2006/relationships/hyperlink" Target="mailto:administracja@okfi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5550</Characters>
  <Application>Microsoft Office Word</Application>
  <DocSecurity>0</DocSecurity>
  <Lines>46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akasperska</dc:creator>
  <cp:lastModifiedBy>akasperska</cp:lastModifiedBy>
  <cp:revision>1</cp:revision>
  <dcterms:created xsi:type="dcterms:W3CDTF">2016-04-04T05:32:00Z</dcterms:created>
  <dcterms:modified xsi:type="dcterms:W3CDTF">2016-04-04T05:32:00Z</dcterms:modified>
</cp:coreProperties>
</file>